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10" w:type="dxa"/>
          <w:right w:w="10" w:type="dxa"/>
        </w:tblCellMar>
        <w:tblLook w:val="0000" w:firstRow="0" w:lastRow="0" w:firstColumn="0" w:lastColumn="0" w:noHBand="0" w:noVBand="0"/>
      </w:tblPr>
      <w:tblGrid>
        <w:gridCol w:w="78"/>
        <w:gridCol w:w="8994"/>
      </w:tblGrid>
      <w:tr w:rsidR="004C5EC5" w:rsidRPr="00051DA2" w14:paraId="44EC4EEE" w14:textId="77777777" w:rsidTr="4826BD19">
        <w:tc>
          <w:tcPr>
            <w:tcW w:w="78" w:type="dxa"/>
            <w:shd w:val="clear" w:color="auto" w:fill="auto"/>
            <w:tcMar>
              <w:top w:w="36" w:type="dxa"/>
              <w:left w:w="36" w:type="dxa"/>
              <w:bottom w:w="36" w:type="dxa"/>
              <w:right w:w="36" w:type="dxa"/>
            </w:tcMar>
          </w:tcPr>
          <w:p w14:paraId="11E47A43" w14:textId="77777777" w:rsidR="004C5EC5" w:rsidRPr="00051DA2" w:rsidRDefault="004C5EC5">
            <w:pPr>
              <w:spacing w:after="0" w:line="240" w:lineRule="auto"/>
              <w:rPr>
                <w:rFonts w:ascii="Calibri" w:eastAsia="Times New Roman" w:hAnsi="Calibri" w:cs="Calibri"/>
                <w:kern w:val="0"/>
                <w:sz w:val="24"/>
                <w:szCs w:val="24"/>
                <w:lang w:eastAsia="de-DE"/>
              </w:rPr>
            </w:pPr>
          </w:p>
        </w:tc>
        <w:tc>
          <w:tcPr>
            <w:tcW w:w="8994" w:type="dxa"/>
            <w:shd w:val="clear" w:color="auto" w:fill="auto"/>
            <w:tcMar>
              <w:top w:w="36" w:type="dxa"/>
              <w:left w:w="36" w:type="dxa"/>
              <w:bottom w:w="36" w:type="dxa"/>
              <w:right w:w="36" w:type="dxa"/>
            </w:tcMar>
            <w:vAlign w:val="center"/>
          </w:tcPr>
          <w:p w14:paraId="427F22CD" w14:textId="66DED514" w:rsidR="0008019E" w:rsidRPr="00051DA2" w:rsidRDefault="2F721968">
            <w:pPr>
              <w:spacing w:before="100" w:after="100" w:line="240" w:lineRule="auto"/>
              <w:rPr>
                <w:rFonts w:ascii="Calibri" w:eastAsia="Times New Roman" w:hAnsi="Calibri" w:cs="Calibri"/>
                <w:b/>
                <w:bCs/>
                <w:kern w:val="0"/>
                <w:sz w:val="28"/>
                <w:szCs w:val="24"/>
                <w:lang w:eastAsia="de-DE"/>
              </w:rPr>
            </w:pPr>
            <w:r w:rsidRPr="00051DA2">
              <w:rPr>
                <w:rFonts w:ascii="Calibri" w:eastAsia="Times New Roman" w:hAnsi="Calibri" w:cs="Calibri"/>
                <w:b/>
                <w:bCs/>
                <w:kern w:val="0"/>
                <w:sz w:val="28"/>
                <w:szCs w:val="24"/>
                <w:lang w:eastAsia="de-DE"/>
              </w:rPr>
              <w:t>Gleiche Chance für alle</w:t>
            </w:r>
          </w:p>
          <w:p w14:paraId="5BB7C16E" w14:textId="7F8C3FF9" w:rsidR="004C5EC5" w:rsidRPr="00051DA2" w:rsidRDefault="2F721968">
            <w:pPr>
              <w:spacing w:before="100" w:after="100" w:line="240" w:lineRule="auto"/>
              <w:rPr>
                <w:rFonts w:ascii="Calibri" w:hAnsi="Calibri" w:cs="Calibri"/>
              </w:rPr>
            </w:pPr>
            <w:r w:rsidRPr="00051DA2">
              <w:rPr>
                <w:rFonts w:ascii="Calibri" w:eastAsia="Times New Roman" w:hAnsi="Calibri" w:cs="Calibri"/>
                <w:kern w:val="0"/>
                <w:sz w:val="24"/>
                <w:szCs w:val="24"/>
                <w:lang w:eastAsia="de-DE"/>
              </w:rPr>
              <w:t xml:space="preserve">Das </w:t>
            </w:r>
            <w:r w:rsidRPr="00051DA2">
              <w:rPr>
                <w:rFonts w:ascii="Calibri" w:eastAsia="Times New Roman" w:hAnsi="Calibri" w:cs="Calibri"/>
                <w:b/>
                <w:bCs/>
                <w:kern w:val="0"/>
                <w:sz w:val="24"/>
                <w:szCs w:val="24"/>
                <w:lang w:eastAsia="de-DE"/>
              </w:rPr>
              <w:t>Coaching</w:t>
            </w:r>
            <w:r w:rsidRPr="00051DA2">
              <w:rPr>
                <w:rFonts w:ascii="Calibri" w:eastAsia="Times New Roman" w:hAnsi="Calibri" w:cs="Calibri"/>
                <w:kern w:val="0"/>
                <w:sz w:val="24"/>
                <w:szCs w:val="24"/>
                <w:lang w:eastAsia="de-DE"/>
              </w:rPr>
              <w:t xml:space="preserve"> – bereits etabliert an unserer Schule – sowie das </w:t>
            </w:r>
            <w:r w:rsidRPr="00051DA2">
              <w:rPr>
                <w:rFonts w:ascii="Calibri" w:eastAsia="Times New Roman" w:hAnsi="Calibri" w:cs="Calibri"/>
                <w:b/>
                <w:bCs/>
                <w:kern w:val="0"/>
                <w:sz w:val="24"/>
                <w:szCs w:val="24"/>
                <w:lang w:eastAsia="de-DE"/>
              </w:rPr>
              <w:t>Talentscouting</w:t>
            </w:r>
            <w:r w:rsidRPr="00051DA2">
              <w:rPr>
                <w:rFonts w:ascii="Calibri" w:eastAsia="Times New Roman" w:hAnsi="Calibri" w:cs="Calibri"/>
                <w:kern w:val="0"/>
                <w:sz w:val="24"/>
                <w:szCs w:val="24"/>
                <w:lang w:eastAsia="de-DE"/>
              </w:rPr>
              <w:t xml:space="preserve"> – was wir hoffentlich bald regelmäßig anbieten können - berät Schüler*innen der Oberstufe in Hinblick auf eine möglichst erfolgreiche</w:t>
            </w:r>
            <w:r w:rsidRPr="00051DA2">
              <w:rPr>
                <w:rFonts w:ascii="Calibri" w:eastAsia="Times New Roman" w:hAnsi="Calibri" w:cs="Calibri"/>
                <w:b/>
                <w:bCs/>
                <w:kern w:val="0"/>
                <w:sz w:val="24"/>
                <w:szCs w:val="24"/>
                <w:lang w:eastAsia="de-DE"/>
              </w:rPr>
              <w:t xml:space="preserve"> schulische Laufbahn </w:t>
            </w:r>
            <w:r w:rsidRPr="00051DA2">
              <w:rPr>
                <w:rFonts w:ascii="Calibri" w:eastAsia="Times New Roman" w:hAnsi="Calibri" w:cs="Calibri"/>
                <w:kern w:val="0"/>
                <w:sz w:val="24"/>
                <w:szCs w:val="24"/>
                <w:lang w:eastAsia="de-DE"/>
              </w:rPr>
              <w:t xml:space="preserve">sowie ihre </w:t>
            </w:r>
            <w:r w:rsidRPr="00051DA2">
              <w:rPr>
                <w:rFonts w:ascii="Calibri" w:eastAsia="Times New Roman" w:hAnsi="Calibri" w:cs="Calibri"/>
                <w:b/>
                <w:bCs/>
                <w:kern w:val="0"/>
                <w:sz w:val="24"/>
                <w:szCs w:val="24"/>
                <w:lang w:eastAsia="de-DE"/>
              </w:rPr>
              <w:t>Studien- und Berufswahl</w:t>
            </w:r>
            <w:r w:rsidRPr="00051DA2">
              <w:rPr>
                <w:rFonts w:ascii="Calibri" w:eastAsia="Times New Roman" w:hAnsi="Calibri" w:cs="Calibri"/>
                <w:kern w:val="0"/>
                <w:sz w:val="24"/>
                <w:szCs w:val="24"/>
                <w:lang w:eastAsia="de-DE"/>
              </w:rPr>
              <w:t xml:space="preserve">. In Deutschland entscheiden oftmals nicht die vorhandenen Talente über den Bildungsweg, sondern die familiären Hintergründe. Wer in weniger privilegierten Verhältnissen aufwächst, hat oft weniger Vertrauen in die eigenen Stärken und glaubt trotz guter Noten nicht an vorhandene Teilhabechancen. </w:t>
            </w:r>
          </w:p>
          <w:p w14:paraId="7EC70B04" w14:textId="4373B464" w:rsidR="004C5EC5" w:rsidRPr="00051DA2" w:rsidRDefault="2F721968">
            <w:pPr>
              <w:spacing w:before="100" w:after="100" w:line="240" w:lineRule="auto"/>
              <w:rPr>
                <w:rFonts w:ascii="Calibri" w:eastAsia="Times New Roman" w:hAnsi="Calibri" w:cs="Calibri"/>
                <w:kern w:val="0"/>
                <w:sz w:val="24"/>
                <w:szCs w:val="24"/>
                <w:lang w:eastAsia="de-DE"/>
              </w:rPr>
            </w:pPr>
            <w:r w:rsidRPr="00051DA2">
              <w:rPr>
                <w:rFonts w:ascii="Calibri" w:eastAsia="Times New Roman" w:hAnsi="Calibri" w:cs="Calibri"/>
                <w:kern w:val="0"/>
                <w:sz w:val="24"/>
                <w:szCs w:val="24"/>
                <w:lang w:eastAsia="de-DE"/>
              </w:rPr>
              <w:t>Wir richten uns damit also an Schüler*innen, die aufgrund ihres individuellen Lebenskontexts ihr Potenzial bisher nicht voll entfalten konnten und begleiten euch auf eurem Weg in eine erfolgreiche Zukunft!</w:t>
            </w:r>
          </w:p>
          <w:p w14:paraId="3FCFD08C" w14:textId="39C37FA9" w:rsidR="004C5EC5" w:rsidRPr="00051DA2" w:rsidRDefault="004C5EC5" w:rsidP="464AF09B">
            <w:pPr>
              <w:spacing w:before="100" w:after="100" w:line="240" w:lineRule="auto"/>
              <w:rPr>
                <w:rFonts w:ascii="Calibri" w:eastAsia="Times New Roman" w:hAnsi="Calibri" w:cs="Calibri"/>
                <w:sz w:val="28"/>
                <w:szCs w:val="24"/>
                <w:lang w:eastAsia="de-DE"/>
              </w:rPr>
            </w:pPr>
          </w:p>
          <w:p w14:paraId="2D94EA46" w14:textId="1509AA68" w:rsidR="004C5EC5" w:rsidRPr="00051DA2" w:rsidRDefault="004C5EC5" w:rsidP="4826BD19">
            <w:pPr>
              <w:spacing w:before="100" w:after="100" w:line="240" w:lineRule="auto"/>
              <w:rPr>
                <w:rFonts w:ascii="Calibri" w:eastAsia="Times New Roman" w:hAnsi="Calibri" w:cs="Calibri"/>
                <w:kern w:val="0"/>
                <w:sz w:val="24"/>
                <w:szCs w:val="24"/>
              </w:rPr>
            </w:pPr>
            <w:bookmarkStart w:id="0" w:name="_GoBack"/>
            <w:bookmarkEnd w:id="0"/>
          </w:p>
        </w:tc>
      </w:tr>
    </w:tbl>
    <w:p w14:paraId="389CCF96" w14:textId="77777777" w:rsidR="004C5EC5" w:rsidRPr="00051DA2" w:rsidRDefault="004C5EC5">
      <w:pPr>
        <w:rPr>
          <w:rFonts w:ascii="Calibri" w:hAnsi="Calibri" w:cs="Calibri"/>
        </w:rPr>
      </w:pPr>
    </w:p>
    <w:sectPr w:rsidR="004C5EC5" w:rsidRPr="00051DA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2414B" w14:textId="77777777" w:rsidR="00A57A1B" w:rsidRDefault="00A57A1B">
      <w:pPr>
        <w:spacing w:after="0" w:line="240" w:lineRule="auto"/>
      </w:pPr>
      <w:r>
        <w:separator/>
      </w:r>
    </w:p>
  </w:endnote>
  <w:endnote w:type="continuationSeparator" w:id="0">
    <w:p w14:paraId="4552A8FB" w14:textId="77777777" w:rsidR="00A57A1B" w:rsidRDefault="00A5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941B9" w14:textId="77777777" w:rsidR="00A57A1B" w:rsidRDefault="00A57A1B">
      <w:pPr>
        <w:spacing w:after="0" w:line="240" w:lineRule="auto"/>
      </w:pPr>
      <w:r>
        <w:rPr>
          <w:color w:val="000000"/>
        </w:rPr>
        <w:separator/>
      </w:r>
    </w:p>
  </w:footnote>
  <w:footnote w:type="continuationSeparator" w:id="0">
    <w:p w14:paraId="2B9994C2" w14:textId="77777777" w:rsidR="00A57A1B" w:rsidRDefault="00A57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65AEE"/>
    <w:multiLevelType w:val="multilevel"/>
    <w:tmpl w:val="6F0C8018"/>
    <w:styleLink w:val="WWOutlineListStyle"/>
    <w:lvl w:ilvl="0">
      <w:start w:val="1"/>
      <w:numFmt w:val="decimal"/>
      <w:pStyle w:val="berschrift1"/>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C5"/>
    <w:rsid w:val="00051DA2"/>
    <w:rsid w:val="0008019E"/>
    <w:rsid w:val="004C5EC5"/>
    <w:rsid w:val="00A57A1B"/>
    <w:rsid w:val="00B6D70B"/>
    <w:rsid w:val="00EB4968"/>
    <w:rsid w:val="02BAB619"/>
    <w:rsid w:val="031638A4"/>
    <w:rsid w:val="04CDE2C3"/>
    <w:rsid w:val="078E273C"/>
    <w:rsid w:val="08BC3114"/>
    <w:rsid w:val="0B347927"/>
    <w:rsid w:val="0BBEC6A3"/>
    <w:rsid w:val="11FA3853"/>
    <w:rsid w:val="13AB7479"/>
    <w:rsid w:val="148178E4"/>
    <w:rsid w:val="16E3153B"/>
    <w:rsid w:val="1766A38D"/>
    <w:rsid w:val="17B919A6"/>
    <w:rsid w:val="1DCD39F1"/>
    <w:rsid w:val="1DE92956"/>
    <w:rsid w:val="2462B545"/>
    <w:rsid w:val="25084C6D"/>
    <w:rsid w:val="292339CB"/>
    <w:rsid w:val="294E6880"/>
    <w:rsid w:val="2EFD5A7E"/>
    <w:rsid w:val="2F0C3870"/>
    <w:rsid w:val="2F6899FA"/>
    <w:rsid w:val="2F721968"/>
    <w:rsid w:val="2FF1901D"/>
    <w:rsid w:val="33BA064A"/>
    <w:rsid w:val="356C9C02"/>
    <w:rsid w:val="3BC491BB"/>
    <w:rsid w:val="40D2FB3B"/>
    <w:rsid w:val="4372C7F4"/>
    <w:rsid w:val="440A9BFD"/>
    <w:rsid w:val="46324CC9"/>
    <w:rsid w:val="464AF09B"/>
    <w:rsid w:val="4826BD19"/>
    <w:rsid w:val="498AB0B9"/>
    <w:rsid w:val="49D95E58"/>
    <w:rsid w:val="4E5E21DC"/>
    <w:rsid w:val="4FA49D79"/>
    <w:rsid w:val="51051386"/>
    <w:rsid w:val="5195C29E"/>
    <w:rsid w:val="560B88BE"/>
    <w:rsid w:val="58050422"/>
    <w:rsid w:val="581A5BA7"/>
    <w:rsid w:val="5B3CA4E4"/>
    <w:rsid w:val="5CD8436F"/>
    <w:rsid w:val="5DD682A3"/>
    <w:rsid w:val="61BE1E59"/>
    <w:rsid w:val="624D7AA8"/>
    <w:rsid w:val="64DC96BE"/>
    <w:rsid w:val="6678671F"/>
    <w:rsid w:val="6B5AB634"/>
    <w:rsid w:val="6BFC2031"/>
    <w:rsid w:val="6C316363"/>
    <w:rsid w:val="6E45701D"/>
    <w:rsid w:val="70FDD985"/>
    <w:rsid w:val="71C9F7B8"/>
    <w:rsid w:val="744062AF"/>
    <w:rsid w:val="75DC3310"/>
    <w:rsid w:val="77B3414F"/>
    <w:rsid w:val="7913D3D2"/>
    <w:rsid w:val="7A6976E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FA63"/>
  <w15:docId w15:val="{A338B4D7-DC05-403E-A183-8310EF72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ptos" w:eastAsia="Aptos" w:hAnsi="Aptos" w:cs="Times New Roman"/>
        <w:kern w:val="3"/>
        <w:sz w:val="22"/>
        <w:szCs w:val="22"/>
        <w:lang w:val="de-DE"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Standard"/>
    <w:uiPriority w:val="9"/>
    <w:qFormat/>
    <w:pPr>
      <w:keepNext/>
      <w:keepLines/>
      <w:numPr>
        <w:numId w:val="1"/>
      </w:numPr>
      <w:pBdr>
        <w:top w:val="single" w:sz="2" w:space="31" w:color="FFFFFF" w:shadow="1"/>
        <w:left w:val="single" w:sz="2" w:space="31" w:color="FFFFFF" w:shadow="1"/>
        <w:bottom w:val="single" w:sz="2" w:space="31" w:color="FFFFFF" w:shadow="1"/>
        <w:right w:val="single" w:sz="2" w:space="31" w:color="FFFFFF" w:shadow="1"/>
      </w:pBdr>
      <w:spacing w:before="240" w:after="240" w:line="480" w:lineRule="atLeast"/>
      <w:outlineLvl w:val="0"/>
    </w:pPr>
    <w:rPr>
      <w:rFonts w:ascii="Arial" w:eastAsia="Times New Roman" w:hAnsi="Arial"/>
      <w:b/>
      <w:bCs/>
      <w:sz w:val="28"/>
      <w:szCs w:val="32"/>
    </w:rPr>
  </w:style>
  <w:style w:type="paragraph" w:styleId="berschrift2">
    <w:name w:val="heading 2"/>
    <w:basedOn w:val="Standard"/>
    <w:next w:val="Standard"/>
    <w:uiPriority w:val="9"/>
    <w:semiHidden/>
    <w:unhideWhenUsed/>
    <w:qFormat/>
    <w:pPr>
      <w:keepNext/>
      <w:pBdr>
        <w:top w:val="single" w:sz="2" w:space="31" w:color="FFFFFF" w:shadow="1"/>
        <w:left w:val="single" w:sz="2" w:space="31" w:color="FFFFFF" w:shadow="1"/>
        <w:bottom w:val="single" w:sz="2" w:space="31" w:color="FFFFFF" w:shadow="1"/>
        <w:right w:val="single" w:sz="2" w:space="31" w:color="FFFFFF" w:shadow="1"/>
      </w:pBdr>
      <w:spacing w:before="120" w:after="120" w:line="0" w:lineRule="atLeast"/>
      <w:outlineLvl w:val="1"/>
    </w:pPr>
    <w:rPr>
      <w:rFonts w:ascii="Arial" w:eastAsia="Arial Unicode MS" w:hAnsi="Arial" w:cs="Arial Unicode MS"/>
      <w:b/>
      <w:color w:val="000000"/>
      <w:sz w:val="24"/>
      <w:szCs w:val="32"/>
      <w:lang w:eastAsia="de-DE"/>
    </w:rPr>
  </w:style>
  <w:style w:type="paragraph" w:styleId="berschrift3">
    <w:name w:val="heading 3"/>
    <w:basedOn w:val="Standard"/>
    <w:next w:val="Standard"/>
    <w:uiPriority w:val="9"/>
    <w:semiHidden/>
    <w:unhideWhenUsed/>
    <w:qFormat/>
    <w:pPr>
      <w:keepNext/>
      <w:keepLines/>
      <w:spacing w:before="160" w:after="80"/>
      <w:outlineLvl w:val="2"/>
    </w:pPr>
    <w:rPr>
      <w:rFonts w:eastAsia="Times New Roman"/>
      <w:color w:val="0F4761"/>
      <w:sz w:val="28"/>
      <w:szCs w:val="28"/>
    </w:rPr>
  </w:style>
  <w:style w:type="paragraph" w:styleId="berschrift4">
    <w:name w:val="heading 4"/>
    <w:basedOn w:val="Standard"/>
    <w:next w:val="Standard"/>
    <w:uiPriority w:val="9"/>
    <w:semiHidden/>
    <w:unhideWhenUsed/>
    <w:qFormat/>
    <w:pPr>
      <w:keepNext/>
      <w:keepLines/>
      <w:spacing w:before="80" w:after="40"/>
      <w:outlineLvl w:val="3"/>
    </w:pPr>
    <w:rPr>
      <w:rFonts w:eastAsia="Times New Roman"/>
      <w:i/>
      <w:iCs/>
      <w:color w:val="0F4761"/>
    </w:rPr>
  </w:style>
  <w:style w:type="paragraph" w:styleId="berschrift5">
    <w:name w:val="heading 5"/>
    <w:basedOn w:val="Standard"/>
    <w:next w:val="Standard"/>
    <w:uiPriority w:val="9"/>
    <w:semiHidden/>
    <w:unhideWhenUsed/>
    <w:qFormat/>
    <w:pPr>
      <w:keepNext/>
      <w:keepLines/>
      <w:spacing w:before="80" w:after="40"/>
      <w:outlineLvl w:val="4"/>
    </w:pPr>
    <w:rPr>
      <w:rFonts w:eastAsia="Times New Roman"/>
      <w:color w:val="0F4761"/>
    </w:rPr>
  </w:style>
  <w:style w:type="paragraph" w:styleId="berschrift6">
    <w:name w:val="heading 6"/>
    <w:basedOn w:val="Standard"/>
    <w:next w:val="Standard"/>
    <w:uiPriority w:val="9"/>
    <w:semiHidden/>
    <w:unhideWhenUsed/>
    <w:qFormat/>
    <w:pPr>
      <w:keepNext/>
      <w:keepLines/>
      <w:spacing w:before="40" w:after="0"/>
      <w:outlineLvl w:val="5"/>
    </w:pPr>
    <w:rPr>
      <w:rFonts w:eastAsia="Times New Roman"/>
      <w:i/>
      <w:iCs/>
      <w:color w:val="595959"/>
    </w:rPr>
  </w:style>
  <w:style w:type="paragraph" w:styleId="berschrift7">
    <w:name w:val="heading 7"/>
    <w:basedOn w:val="Standard"/>
    <w:next w:val="Standard"/>
    <w:pPr>
      <w:keepNext/>
      <w:keepLines/>
      <w:spacing w:before="40" w:after="0"/>
      <w:outlineLvl w:val="6"/>
    </w:pPr>
    <w:rPr>
      <w:rFonts w:eastAsia="Times New Roman"/>
      <w:color w:val="595959"/>
    </w:rPr>
  </w:style>
  <w:style w:type="paragraph" w:styleId="berschrift8">
    <w:name w:val="heading 8"/>
    <w:basedOn w:val="Standard"/>
    <w:next w:val="Standard"/>
    <w:pPr>
      <w:keepNext/>
      <w:keepLines/>
      <w:spacing w:after="0"/>
      <w:outlineLvl w:val="7"/>
    </w:pPr>
    <w:rPr>
      <w:rFonts w:eastAsia="Times New Roman"/>
      <w:i/>
      <w:iCs/>
      <w:color w:val="272727"/>
    </w:rPr>
  </w:style>
  <w:style w:type="paragraph" w:styleId="berschrift9">
    <w:name w:val="heading 9"/>
    <w:basedOn w:val="Standard"/>
    <w:next w:val="Standard"/>
    <w:pPr>
      <w:keepNext/>
      <w:keepLines/>
      <w:spacing w:after="0"/>
      <w:outlineLvl w:val="8"/>
    </w:pPr>
    <w:rPr>
      <w:rFonts w:eastAsia="Times New Roman"/>
      <w:color w:val="2727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basedOn w:val="Absatz-Standardschriftart"/>
    <w:rPr>
      <w:rFonts w:ascii="Arial" w:eastAsia="Times New Roman" w:hAnsi="Arial" w:cs="Times New Roman"/>
      <w:b/>
      <w:bCs/>
      <w:sz w:val="28"/>
      <w:szCs w:val="32"/>
    </w:rPr>
  </w:style>
  <w:style w:type="character" w:customStyle="1" w:styleId="berschrift2Zchn">
    <w:name w:val="Überschrift 2 Zchn"/>
    <w:basedOn w:val="Absatz-Standardschriftart"/>
    <w:rPr>
      <w:rFonts w:ascii="Arial" w:eastAsia="Arial Unicode MS" w:hAnsi="Arial" w:cs="Arial Unicode MS"/>
      <w:b/>
      <w:color w:val="000000"/>
      <w:sz w:val="24"/>
      <w:szCs w:val="32"/>
      <w:lang w:eastAsia="de-DE"/>
    </w:rPr>
  </w:style>
  <w:style w:type="character" w:customStyle="1" w:styleId="berschrift3Zchn">
    <w:name w:val="Überschrift 3 Zchn"/>
    <w:basedOn w:val="Absatz-Standardschriftart"/>
    <w:rPr>
      <w:rFonts w:eastAsia="Times New Roman" w:cs="Times New Roman"/>
      <w:color w:val="0F4761"/>
      <w:sz w:val="28"/>
      <w:szCs w:val="28"/>
    </w:rPr>
  </w:style>
  <w:style w:type="character" w:customStyle="1" w:styleId="berschrift4Zchn">
    <w:name w:val="Überschrift 4 Zchn"/>
    <w:basedOn w:val="Absatz-Standardschriftart"/>
    <w:rPr>
      <w:rFonts w:eastAsia="Times New Roman" w:cs="Times New Roman"/>
      <w:i/>
      <w:iCs/>
      <w:color w:val="0F4761"/>
    </w:rPr>
  </w:style>
  <w:style w:type="character" w:customStyle="1" w:styleId="berschrift5Zchn">
    <w:name w:val="Überschrift 5 Zchn"/>
    <w:basedOn w:val="Absatz-Standardschriftart"/>
    <w:rPr>
      <w:rFonts w:eastAsia="Times New Roman" w:cs="Times New Roman"/>
      <w:color w:val="0F4761"/>
    </w:rPr>
  </w:style>
  <w:style w:type="character" w:customStyle="1" w:styleId="berschrift6Zchn">
    <w:name w:val="Überschrift 6 Zchn"/>
    <w:basedOn w:val="Absatz-Standardschriftart"/>
    <w:rPr>
      <w:rFonts w:eastAsia="Times New Roman" w:cs="Times New Roman"/>
      <w:i/>
      <w:iCs/>
      <w:color w:val="595959"/>
    </w:rPr>
  </w:style>
  <w:style w:type="character" w:customStyle="1" w:styleId="berschrift7Zchn">
    <w:name w:val="Überschrift 7 Zchn"/>
    <w:basedOn w:val="Absatz-Standardschriftart"/>
    <w:rPr>
      <w:rFonts w:eastAsia="Times New Roman" w:cs="Times New Roman"/>
      <w:color w:val="595959"/>
    </w:rPr>
  </w:style>
  <w:style w:type="character" w:customStyle="1" w:styleId="berschrift8Zchn">
    <w:name w:val="Überschrift 8 Zchn"/>
    <w:basedOn w:val="Absatz-Standardschriftart"/>
    <w:rPr>
      <w:rFonts w:eastAsia="Times New Roman" w:cs="Times New Roman"/>
      <w:i/>
      <w:iCs/>
      <w:color w:val="272727"/>
    </w:rPr>
  </w:style>
  <w:style w:type="character" w:customStyle="1" w:styleId="berschrift9Zchn">
    <w:name w:val="Überschrift 9 Zchn"/>
    <w:basedOn w:val="Absatz-Standardschriftart"/>
    <w:rPr>
      <w:rFonts w:eastAsia="Times New Roman" w:cs="Times New Roman"/>
      <w:color w:val="272727"/>
    </w:rPr>
  </w:style>
  <w:style w:type="paragraph" w:styleId="Titel">
    <w:name w:val="Title"/>
    <w:basedOn w:val="Standard"/>
    <w:next w:val="Standard"/>
    <w:uiPriority w:val="10"/>
    <w:qFormat/>
    <w:pPr>
      <w:spacing w:after="80" w:line="240" w:lineRule="auto"/>
      <w:contextualSpacing/>
    </w:pPr>
    <w:rPr>
      <w:rFonts w:ascii="Aptos Display" w:eastAsia="Times New Roman" w:hAnsi="Aptos Display"/>
      <w:spacing w:val="-10"/>
      <w:sz w:val="56"/>
      <w:szCs w:val="56"/>
    </w:rPr>
  </w:style>
  <w:style w:type="character" w:customStyle="1" w:styleId="TitelZchn">
    <w:name w:val="Titel Zchn"/>
    <w:basedOn w:val="Absatz-Standardschriftart"/>
    <w:rPr>
      <w:rFonts w:ascii="Aptos Display" w:eastAsia="Times New Roman" w:hAnsi="Aptos Display" w:cs="Times New Roman"/>
      <w:spacing w:val="-10"/>
      <w:kern w:val="3"/>
      <w:sz w:val="56"/>
      <w:szCs w:val="56"/>
    </w:rPr>
  </w:style>
  <w:style w:type="paragraph" w:styleId="Untertitel">
    <w:name w:val="Subtitle"/>
    <w:basedOn w:val="Standard"/>
    <w:next w:val="Standard"/>
    <w:uiPriority w:val="11"/>
    <w:qFormat/>
    <w:rPr>
      <w:rFonts w:eastAsia="Times New Roman"/>
      <w:color w:val="595959"/>
      <w:spacing w:val="15"/>
      <w:sz w:val="28"/>
      <w:szCs w:val="28"/>
    </w:rPr>
  </w:style>
  <w:style w:type="character" w:customStyle="1" w:styleId="UntertitelZchn">
    <w:name w:val="Untertitel Zchn"/>
    <w:basedOn w:val="Absatz-Standardschriftart"/>
    <w:rPr>
      <w:rFonts w:eastAsia="Times New Roman" w:cs="Times New Roman"/>
      <w:color w:val="595959"/>
      <w:spacing w:val="15"/>
      <w:sz w:val="28"/>
      <w:szCs w:val="28"/>
    </w:rPr>
  </w:style>
  <w:style w:type="paragraph" w:styleId="Zitat">
    <w:name w:val="Quote"/>
    <w:basedOn w:val="Standard"/>
    <w:next w:val="Standard"/>
    <w:pPr>
      <w:spacing w:before="160"/>
      <w:jc w:val="center"/>
    </w:pPr>
    <w:rPr>
      <w:i/>
      <w:iCs/>
      <w:color w:val="404040"/>
    </w:rPr>
  </w:style>
  <w:style w:type="character" w:customStyle="1" w:styleId="ZitatZchn">
    <w:name w:val="Zitat Zchn"/>
    <w:basedOn w:val="Absatz-Standardschriftart"/>
    <w:rPr>
      <w:i/>
      <w:iCs/>
      <w:color w:val="404040"/>
    </w:rPr>
  </w:style>
  <w:style w:type="paragraph" w:styleId="Listenabsatz">
    <w:name w:val="List Paragraph"/>
    <w:basedOn w:val="Standard"/>
    <w:pPr>
      <w:ind w:left="720"/>
      <w:contextualSpacing/>
    </w:pPr>
  </w:style>
  <w:style w:type="character" w:styleId="IntensiveHervorhebung">
    <w:name w:val="Intense Emphasis"/>
    <w:basedOn w:val="Absatz-Standardschriftart"/>
    <w:rPr>
      <w:i/>
      <w:iCs/>
      <w:color w:val="0F4761"/>
    </w:rPr>
  </w:style>
  <w:style w:type="paragraph" w:styleId="IntensivesZitat">
    <w:name w:val="Intense Quote"/>
    <w:basedOn w:val="Standard"/>
    <w:next w:val="Standard"/>
    <w:pPr>
      <w:pBdr>
        <w:top w:val="single" w:sz="4" w:space="10" w:color="0F4761"/>
        <w:bottom w:val="single" w:sz="4" w:space="10" w:color="0F4761"/>
      </w:pBdr>
      <w:spacing w:before="360" w:after="360"/>
      <w:ind w:left="864" w:right="864"/>
      <w:jc w:val="center"/>
    </w:pPr>
    <w:rPr>
      <w:i/>
      <w:iCs/>
      <w:color w:val="0F4761"/>
    </w:rPr>
  </w:style>
  <w:style w:type="character" w:customStyle="1" w:styleId="IntensivesZitatZchn">
    <w:name w:val="Intensives Zitat Zchn"/>
    <w:basedOn w:val="Absatz-Standardschriftart"/>
    <w:rPr>
      <w:i/>
      <w:iCs/>
      <w:color w:val="0F4761"/>
    </w:rPr>
  </w:style>
  <w:style w:type="character" w:styleId="IntensiverVerweis">
    <w:name w:val="Intense Reference"/>
    <w:basedOn w:val="Absatz-Standardschriftart"/>
    <w:rPr>
      <w:b/>
      <w:bCs/>
      <w:smallCaps/>
      <w:color w:val="0F476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F401B31EE44A49A225FE33A3CDB948" ma:contentTypeVersion="12" ma:contentTypeDescription="Ein neues Dokument erstellen." ma:contentTypeScope="" ma:versionID="2dd11d4c7094c1b36285a0935084fde6">
  <xsd:schema xmlns:xsd="http://www.w3.org/2001/XMLSchema" xmlns:xs="http://www.w3.org/2001/XMLSchema" xmlns:p="http://schemas.microsoft.com/office/2006/metadata/properties" xmlns:ns2="e8b7ca3f-4edf-44ce-a1ba-f1ec6ee0d533" xmlns:ns3="c37cd49c-b77f-4ced-b9f0-c823729fb6b3" targetNamespace="http://schemas.microsoft.com/office/2006/metadata/properties" ma:root="true" ma:fieldsID="7f21abf36ae9b3b45d771d334027c645" ns2:_="" ns3:_="">
    <xsd:import namespace="e8b7ca3f-4edf-44ce-a1ba-f1ec6ee0d533"/>
    <xsd:import namespace="c37cd49c-b77f-4ced-b9f0-c823729fb6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7ca3f-4edf-44ce-a1ba-f1ec6ee0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7c1e4b5b-3fb3-4313-9503-f7323bac15d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cd49c-b77f-4ced-b9f0-c823729fb6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96653b3-3c79-4f47-95b7-92ae548ca086}" ma:internalName="TaxCatchAll" ma:showField="CatchAllData" ma:web="c37cd49c-b77f-4ced-b9f0-c823729fb6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b7ca3f-4edf-44ce-a1ba-f1ec6ee0d533">
      <Terms xmlns="http://schemas.microsoft.com/office/infopath/2007/PartnerControls"/>
    </lcf76f155ced4ddcb4097134ff3c332f>
    <TaxCatchAll xmlns="c37cd49c-b77f-4ced-b9f0-c823729fb6b3" xsi:nil="true"/>
  </documentManagement>
</p:properties>
</file>

<file path=customXml/itemProps1.xml><?xml version="1.0" encoding="utf-8"?>
<ds:datastoreItem xmlns:ds="http://schemas.openxmlformats.org/officeDocument/2006/customXml" ds:itemID="{FD0C2FCD-B1B3-483C-9E95-A36A66909ED5}"/>
</file>

<file path=customXml/itemProps2.xml><?xml version="1.0" encoding="utf-8"?>
<ds:datastoreItem xmlns:ds="http://schemas.openxmlformats.org/officeDocument/2006/customXml" ds:itemID="{8ABCBEA2-C842-47C8-AC81-76375D5BD6C2}">
  <ds:schemaRefs>
    <ds:schemaRef ds:uri="http://schemas.microsoft.com/sharepoint/v3/contenttype/forms"/>
  </ds:schemaRefs>
</ds:datastoreItem>
</file>

<file path=customXml/itemProps3.xml><?xml version="1.0" encoding="utf-8"?>
<ds:datastoreItem xmlns:ds="http://schemas.openxmlformats.org/officeDocument/2006/customXml" ds:itemID="{35F6351C-2972-4BD5-915B-AC8AB5268DB5}">
  <ds:schemaRefs>
    <ds:schemaRef ds:uri="http://purl.org/dc/dcmitype/"/>
    <ds:schemaRef ds:uri="http://purl.org/dc/terms/"/>
    <ds:schemaRef ds:uri="http://schemas.microsoft.com/office/2006/documentManagement/types"/>
    <ds:schemaRef ds:uri="http://www.w3.org/XML/1998/namespace"/>
    <ds:schemaRef ds:uri="http://purl.org/dc/elements/1.1/"/>
    <ds:schemaRef ds:uri="f788122f-9e66-46b3-a45e-b946112fa2b6"/>
    <ds:schemaRef ds:uri="e2a04385-6d10-4aeb-a18f-3b8fc0fad3d9"/>
    <ds:schemaRef ds:uri="http://schemas.microsoft.com/office/infopath/2007/PartnerControls"/>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689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Himmel.Birgit</dc:creator>
  <dc:description/>
  <cp:lastModifiedBy>Abteilungsleitung III Heinrich Böll Gesamtschule</cp:lastModifiedBy>
  <cp:revision>2</cp:revision>
  <cp:lastPrinted>2024-01-23T18:18:00Z</cp:lastPrinted>
  <dcterms:created xsi:type="dcterms:W3CDTF">2024-01-29T09:27:00Z</dcterms:created>
  <dcterms:modified xsi:type="dcterms:W3CDTF">2024-01-29T09:27:00Z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0x010100EDF401B31EE44A49A225FE33A3CDB948</vt:lpwstr>
  </property>
</Properties>
</file>